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F20" w:rsidRPr="00686891" w:rsidRDefault="00AA2F20" w:rsidP="00AA2F20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AA2F20" w:rsidRDefault="00AA2F20" w:rsidP="00AA2F2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50F0B" wp14:editId="662F063D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550F0B"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A2F20" w:rsidRDefault="00AA2F20" w:rsidP="00AA2F20">
      <w:pPr>
        <w:rPr>
          <w:sz w:val="24"/>
        </w:rPr>
      </w:pPr>
      <w:bookmarkStart w:id="0" w:name="_GoBack"/>
      <w:bookmarkEnd w:id="0"/>
    </w:p>
    <w:p w:rsidR="00AA2F20" w:rsidRDefault="00AA2F20" w:rsidP="00AA2F2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0F4C12" wp14:editId="26E61652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0F4C12"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F32213" wp14:editId="016F2E63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D2AB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534CA1" wp14:editId="13AF8CF7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534CA1"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AA2F20" w:rsidRPr="006F582E" w:rsidRDefault="00AA2F20" w:rsidP="00AA2F20">
      <w:pPr>
        <w:rPr>
          <w:sz w:val="24"/>
        </w:rPr>
      </w:pPr>
    </w:p>
    <w:p w:rsidR="00AA2F20" w:rsidRDefault="00AA2F20" w:rsidP="00AA2F2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FA1DB" wp14:editId="62B120A4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BFA1DB"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3E2013" wp14:editId="2A615358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893FB"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C713A8" wp14:editId="5A4A192D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C713A8"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AA2F20" w:rsidRPr="006F582E" w:rsidRDefault="00AA2F20" w:rsidP="00AA2F20">
      <w:pPr>
        <w:rPr>
          <w:sz w:val="24"/>
        </w:rPr>
      </w:pPr>
    </w:p>
    <w:p w:rsidR="00AA2F20" w:rsidRPr="006F582E" w:rsidRDefault="00AA2F20" w:rsidP="00AA2F2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B4CB02" wp14:editId="1DDCE8A4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B4CB02"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D5980C" wp14:editId="2336CE3E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66258"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2D7C0" wp14:editId="046B8F36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A2F20" w:rsidRPr="006F582E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92D7C0"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AA2F20" w:rsidRPr="006F582E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A2F20" w:rsidRDefault="00AA2F20" w:rsidP="00AA2F20">
      <w:pPr>
        <w:rPr>
          <w:sz w:val="24"/>
        </w:rPr>
      </w:pPr>
    </w:p>
    <w:p w:rsidR="00AA2F20" w:rsidRDefault="00AA2F20" w:rsidP="00AA2F20">
      <w:pPr>
        <w:rPr>
          <w:b/>
          <w:bCs/>
          <w:color w:val="0070C0"/>
          <w:sz w:val="28"/>
          <w:u w:val="single"/>
        </w:rPr>
      </w:pPr>
    </w:p>
    <w:p w:rsidR="00AA2F20" w:rsidRPr="00812933" w:rsidRDefault="00AA2F20" w:rsidP="00AA2F20">
      <w:pPr>
        <w:rPr>
          <w:sz w:val="24"/>
        </w:rPr>
      </w:pPr>
      <w:r w:rsidRPr="00812933">
        <w:rPr>
          <w:sz w:val="24"/>
        </w:rPr>
        <w:t>A</w:t>
      </w:r>
      <w:r w:rsidRPr="00812933">
        <w:rPr>
          <w:b/>
          <w:bCs/>
          <w:sz w:val="24"/>
        </w:rPr>
        <w:t xml:space="preserve"> </w:t>
      </w:r>
      <w:r w:rsidRPr="00812933">
        <w:rPr>
          <w:b/>
          <w:bCs/>
          <w:color w:val="0070C0"/>
          <w:sz w:val="28"/>
        </w:rPr>
        <w:t xml:space="preserve">trinomial equation </w:t>
      </w:r>
      <w:r w:rsidRPr="00812933">
        <w:rPr>
          <w:sz w:val="24"/>
        </w:rPr>
        <w:t>is an equation having three terms or monomials on one side of the equation. The other side of the equat</w:t>
      </w:r>
      <w:r>
        <w:rPr>
          <w:sz w:val="24"/>
        </w:rPr>
        <w:t xml:space="preserve">ion can be zero or a non-zero </w:t>
      </w:r>
      <w:r w:rsidRPr="00812933">
        <w:rPr>
          <w:sz w:val="24"/>
        </w:rPr>
        <w:t>constant. It is written as:</w:t>
      </w:r>
      <w:r>
        <w:rPr>
          <w:sz w:val="24"/>
        </w:rPr>
        <w:br/>
      </w:r>
    </w:p>
    <w:p w:rsidR="00AA2F20" w:rsidRDefault="00AA2F20" w:rsidP="00AA2F20">
      <w:pPr>
        <w:rPr>
          <w:sz w:val="24"/>
        </w:rPr>
      </w:pPr>
      <w:r w:rsidRPr="0081293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61AF69" wp14:editId="179309BE">
                <wp:simplePos x="0" y="0"/>
                <wp:positionH relativeFrom="column">
                  <wp:posOffset>2080377</wp:posOffset>
                </wp:positionH>
                <wp:positionV relativeFrom="paragraph">
                  <wp:posOffset>635</wp:posOffset>
                </wp:positionV>
                <wp:extent cx="1577141" cy="469900"/>
                <wp:effectExtent l="0" t="0" r="4445" b="0"/>
                <wp:wrapNone/>
                <wp:docPr id="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141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A2F20" w:rsidRPr="00812933" w:rsidRDefault="00AA2F20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+bx+c=d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D61AF69" id="_x0000_s1033" style="position:absolute;margin-left:163.8pt;margin-top:.05pt;width:124.2pt;height:37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" fillcolor="#c2d69b [1942]" stroked="f">
                <v:textbox style="mso-fit-shape-to-text:t">
                  <w:txbxContent>
                    <w:p w:rsidR="00AA2F20" w:rsidRPr="00812933" w:rsidRDefault="00AA2F20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+bx+c=d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A2F20" w:rsidRPr="00B543BE" w:rsidRDefault="00AA2F20" w:rsidP="00AA2F20">
      <w:pPr>
        <w:rPr>
          <w:sz w:val="24"/>
        </w:rPr>
      </w:pPr>
      <w:r>
        <w:rPr>
          <w:sz w:val="24"/>
        </w:rPr>
        <w:br/>
      </w:r>
      <w:r w:rsidRPr="00812933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a≠0</m:t>
        </m:r>
      </m:oMath>
      <w:r w:rsidRPr="00812933">
        <w:rPr>
          <w:sz w:val="24"/>
        </w:rPr>
        <w:t>.</w:t>
      </w:r>
      <w:r>
        <w:rPr>
          <w:sz w:val="24"/>
        </w:rPr>
        <w:br/>
      </w:r>
    </w:p>
    <w:p w:rsidR="00AA2F20" w:rsidRPr="00BA0E5C" w:rsidRDefault="00AA2F20" w:rsidP="00AA2F20">
      <w:pPr>
        <w:rPr>
          <w:color w:val="0070C0"/>
          <w:sz w:val="28"/>
        </w:rPr>
      </w:pPr>
      <w:r w:rsidRPr="00BA0E5C">
        <w:rPr>
          <w:b/>
          <w:bCs/>
          <w:color w:val="0070C0"/>
          <w:sz w:val="28"/>
          <w:u w:val="single"/>
        </w:rPr>
        <w:t>Completing Squares</w:t>
      </w:r>
      <w:r>
        <w:rPr>
          <w:b/>
          <w:bCs/>
          <w:color w:val="0070C0"/>
          <w:sz w:val="28"/>
          <w:u w:val="single"/>
        </w:rPr>
        <w:br/>
      </w:r>
    </w:p>
    <w:p w:rsidR="00AA2F20" w:rsidRDefault="00AA2F20" w:rsidP="00AA2F20">
      <w:pPr>
        <w:rPr>
          <w:sz w:val="24"/>
        </w:rPr>
      </w:pPr>
      <w:r w:rsidRPr="00BA0E5C">
        <w:rPr>
          <w:sz w:val="24"/>
        </w:rPr>
        <w:t>This method is used when finding the solution of quadratic equations using square roots. If one side of the equation (having the trinomial) is not a perfect square, we can make it a perfect square by adding a suitable constant number on both sides of the equation.</w:t>
      </w:r>
    </w:p>
    <w:p w:rsidR="00AA2F20" w:rsidRDefault="00AA2F20" w:rsidP="00AA2F20">
      <w:pPr>
        <w:rPr>
          <w:sz w:val="24"/>
        </w:rPr>
      </w:pPr>
      <w:r w:rsidRPr="00BA0E5C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E97325" wp14:editId="5CF34A53">
                <wp:simplePos x="0" y="0"/>
                <wp:positionH relativeFrom="column">
                  <wp:posOffset>1009649</wp:posOffset>
                </wp:positionH>
                <wp:positionV relativeFrom="paragraph">
                  <wp:posOffset>258445</wp:posOffset>
                </wp:positionV>
                <wp:extent cx="4286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4D834" id="Right Arrow 15" o:spid="_x0000_s1026" type="#_x0000_t13" style="position:absolute;margin-left:79.5pt;margin-top:20.35pt;width:33.7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" adj="12240" fillcolor="#95b3d7 [1940]" strokecolor="black [3213]" strokeweight="2pt"/>
            </w:pict>
          </mc:Fallback>
        </mc:AlternateContent>
      </w:r>
      <w:r w:rsidRPr="00BA0E5C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7743F7" wp14:editId="06775791">
                <wp:simplePos x="0" y="0"/>
                <wp:positionH relativeFrom="column">
                  <wp:posOffset>1660525</wp:posOffset>
                </wp:positionH>
                <wp:positionV relativeFrom="paragraph">
                  <wp:posOffset>101600</wp:posOffset>
                </wp:positionV>
                <wp:extent cx="2405856" cy="571500"/>
                <wp:effectExtent l="0" t="0" r="0" b="0"/>
                <wp:wrapNone/>
                <wp:docPr id="10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5856" cy="5715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A2F20" w:rsidRPr="00BA0E5C" w:rsidRDefault="00B45B9A" w:rsidP="00AA2F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743F7" id="Rectangle 16" o:spid="_x0000_s1034" style="position:absolute;margin-left:130.75pt;margin-top:8pt;width:189.4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" fillcolor="#c2d69b [1942]" stroked="f">
                <v:textbox>
                  <w:txbxContent>
                    <w:p w:rsidR="00AA2F20" w:rsidRPr="00BA0E5C" w:rsidRDefault="00B45B9A" w:rsidP="00AA2F20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A2F20" w:rsidRPr="00BA0E5C" w:rsidRDefault="00AA2F20" w:rsidP="00AA2F20">
      <w:pPr>
        <w:rPr>
          <w:sz w:val="24"/>
        </w:rPr>
      </w:pPr>
    </w:p>
    <w:p w:rsidR="00AA2F20" w:rsidRDefault="00AA2F20" w:rsidP="00AA2F20">
      <w:pPr>
        <w:rPr>
          <w:sz w:val="24"/>
        </w:rPr>
      </w:pPr>
    </w:p>
    <w:p w:rsidR="00AA2F20" w:rsidRPr="00B543BE" w:rsidRDefault="00AA2F20" w:rsidP="00AA2F20">
      <w:pPr>
        <w:rPr>
          <w:sz w:val="24"/>
        </w:rPr>
      </w:pPr>
      <w:r w:rsidRPr="00B543BE">
        <w:rPr>
          <w:sz w:val="24"/>
        </w:rPr>
        <w:t xml:space="preserve">Note that the term being added is the square of half the coefficient of linear term i.e.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B543BE">
        <w:rPr>
          <w:b/>
          <w:bCs/>
          <w:sz w:val="24"/>
        </w:rPr>
        <w:t xml:space="preserve"> </w:t>
      </w:r>
      <w:r w:rsidRPr="00B543BE">
        <w:rPr>
          <w:sz w:val="24"/>
        </w:rPr>
        <w:t xml:space="preserve">in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B543BE">
        <w:rPr>
          <w:b/>
          <w:bCs/>
          <w:sz w:val="24"/>
        </w:rPr>
        <w:t>.</w:t>
      </w:r>
    </w:p>
    <w:p w:rsidR="00AA2F20" w:rsidRDefault="00AA2F20" w:rsidP="00AA2F20">
      <w:pPr>
        <w:rPr>
          <w:sz w:val="24"/>
        </w:rPr>
      </w:pPr>
    </w:p>
    <w:p w:rsidR="00AA2F20" w:rsidRDefault="00AA2F20" w:rsidP="00AA2F20">
      <w:pPr>
        <w:rPr>
          <w:sz w:val="24"/>
        </w:rPr>
      </w:pPr>
    </w:p>
    <w:p w:rsidR="00AA2F20" w:rsidRDefault="00AA2F20" w:rsidP="00AA2F20">
      <w:pPr>
        <w:rPr>
          <w:sz w:val="24"/>
        </w:rPr>
      </w:pPr>
    </w:p>
    <w:p w:rsidR="00AA2F20" w:rsidRPr="00B543BE" w:rsidRDefault="00AA2F20" w:rsidP="00AA2F20">
      <w:pPr>
        <w:rPr>
          <w:b/>
          <w:bCs/>
          <w:color w:val="0070C0"/>
          <w:sz w:val="24"/>
        </w:rPr>
      </w:pPr>
      <w:r w:rsidRPr="00B543BE">
        <w:rPr>
          <w:b/>
          <w:bCs/>
          <w:color w:val="0070C0"/>
          <w:sz w:val="24"/>
        </w:rPr>
        <w:lastRenderedPageBreak/>
        <w:t xml:space="preserve">Problem 1: What is the value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b</m:t>
        </m:r>
      </m:oMath>
      <w:r w:rsidRPr="00B543BE">
        <w:rPr>
          <w:b/>
          <w:bCs/>
          <w:color w:val="0070C0"/>
          <w:sz w:val="24"/>
        </w:rPr>
        <w:t xml:space="preserve"> such that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-14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x+b</m:t>
        </m:r>
      </m:oMath>
      <w:r w:rsidRPr="00B543BE">
        <w:rPr>
          <w:b/>
          <w:bCs/>
          <w:color w:val="0070C0"/>
          <w:sz w:val="24"/>
        </w:rPr>
        <w:t xml:space="preserve"> is a perfect square trinomial?</w:t>
      </w:r>
      <w:r>
        <w:rPr>
          <w:b/>
          <w:bCs/>
          <w:color w:val="0070C0"/>
          <w:sz w:val="24"/>
        </w:rPr>
        <w:br/>
      </w: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Default="00AA2F20" w:rsidP="00AA2F20">
      <w:pPr>
        <w:rPr>
          <w:b/>
          <w:bCs/>
          <w:sz w:val="24"/>
        </w:rPr>
      </w:pPr>
    </w:p>
    <w:p w:rsidR="00AA2F20" w:rsidRPr="00E80B47" w:rsidRDefault="00AA2F20" w:rsidP="00AA2F20">
      <w:pPr>
        <w:rPr>
          <w:sz w:val="24"/>
        </w:rPr>
      </w:pPr>
      <w:r>
        <w:rPr>
          <w:b/>
          <w:bCs/>
          <w:sz w:val="24"/>
        </w:rPr>
        <w:br/>
      </w:r>
      <w:r w:rsidRPr="00B543BE">
        <w:rPr>
          <w:b/>
          <w:bCs/>
          <w:color w:val="0070C0"/>
          <w:sz w:val="24"/>
        </w:rPr>
        <w:t xml:space="preserve">Problem 2: What are the solutions of the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x=35</m:t>
        </m:r>
      </m:oMath>
      <w:r w:rsidRPr="00B543BE">
        <w:rPr>
          <w:b/>
          <w:bCs/>
          <w:color w:val="0070C0"/>
          <w:sz w:val="24"/>
        </w:rPr>
        <w:t>?</w:t>
      </w:r>
      <w:r w:rsidRPr="00B543BE">
        <w:rPr>
          <w:b/>
          <w:bCs/>
          <w:color w:val="0070C0"/>
        </w:rPr>
        <w:br/>
      </w:r>
      <w:r w:rsidRPr="00B543BE">
        <w:rPr>
          <w:b/>
          <w:bCs/>
          <w:color w:val="0070C0"/>
        </w:rPr>
        <w:br/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B9A" w:rsidRDefault="00B45B9A">
      <w:pPr>
        <w:spacing w:after="0" w:line="240" w:lineRule="auto"/>
      </w:pPr>
      <w:r>
        <w:separator/>
      </w:r>
    </w:p>
  </w:endnote>
  <w:endnote w:type="continuationSeparator" w:id="0">
    <w:p w:rsidR="00B45B9A" w:rsidRDefault="00B4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AA2F20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167C941" wp14:editId="55A08F6A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D606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B9A" w:rsidRDefault="00B45B9A">
      <w:pPr>
        <w:spacing w:after="0" w:line="240" w:lineRule="auto"/>
      </w:pPr>
      <w:r>
        <w:separator/>
      </w:r>
    </w:p>
  </w:footnote>
  <w:footnote w:type="continuationSeparator" w:id="0">
    <w:p w:rsidR="00B45B9A" w:rsidRDefault="00B4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AA2F20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D606A">
      <w:rPr>
        <w:rFonts w:ascii="Calibri" w:eastAsia="Calibri" w:hAnsi="Calibri" w:cs="Times New Roman"/>
        <w:b/>
        <w:bCs/>
        <w:sz w:val="40"/>
      </w:rPr>
      <w:t>Completing the Square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20"/>
    <w:rsid w:val="005D606A"/>
    <w:rsid w:val="00877619"/>
    <w:rsid w:val="00AA2F20"/>
    <w:rsid w:val="00B45B9A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3B148"/>
  <w15:docId w15:val="{8BF9D81A-86A7-4029-A4CC-1E30564F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A2F2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2F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F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6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06A"/>
  </w:style>
  <w:style w:type="paragraph" w:styleId="Footer">
    <w:name w:val="footer"/>
    <w:basedOn w:val="Normal"/>
    <w:link w:val="FooterChar"/>
    <w:uiPriority w:val="99"/>
    <w:unhideWhenUsed/>
    <w:rsid w:val="005D6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</cp:revision>
  <dcterms:created xsi:type="dcterms:W3CDTF">2017-02-25T14:02:00Z</dcterms:created>
  <dcterms:modified xsi:type="dcterms:W3CDTF">2017-02-26T19:46:00Z</dcterms:modified>
</cp:coreProperties>
</file>